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EC" w:rsidRPr="00ED74B9" w:rsidRDefault="00F33A5C" w:rsidP="00FB0AEC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bookmarkStart w:id="0" w:name="_GoBack"/>
      <w:bookmarkEnd w:id="0"/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CONSILIUL PENTRU STUDIILE UNIVERSITARE DE DOCTORAT</w:t>
      </w:r>
      <w:r w:rsid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/</w:t>
      </w:r>
      <w:r w:rsidR="00FB0AEC"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 THE COUNCIL FOR DOCTORAL STUDIES</w:t>
      </w:r>
    </w:p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</w:p>
    <w:p w:rsidR="00ED74B9" w:rsidRPr="00FB0AEC" w:rsidRDefault="00FB0AEC" w:rsidP="00F33A5C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ADMISSION TO DOCTORAL STUDIES – </w:t>
      </w:r>
      <w:r w:rsidR="00C1235D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SEPTEMBER</w:t>
      </w:r>
      <w:r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 2024</w:t>
      </w:r>
    </w:p>
    <w:p w:rsidR="00F33A5C" w:rsidRPr="00F33A5C" w:rsidRDefault="00661FB9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bdr w:val="none" w:sz="0" w:space="0" w:color="auto" w:frame="1"/>
          <w:lang w:val="ro-RO"/>
        </w:rPr>
      </w:pPr>
      <w:r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 xml:space="preserve">ROOM </w:t>
      </w:r>
      <w:r w:rsidR="00F33A5C" w:rsidRPr="00F33A5C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8</w:t>
      </w:r>
      <w:r w:rsidR="00082A40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10</w:t>
      </w:r>
      <w:r w:rsidR="00095F85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6</w:t>
      </w:r>
    </w:p>
    <w:p w:rsidR="00F33A5C" w:rsidRPr="00F33A5C" w:rsidRDefault="00F33A5C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</w:p>
    <w:p w:rsidR="008D490E" w:rsidRDefault="008D490E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</w:rPr>
      </w:pPr>
      <w:r w:rsidRPr="008D490E">
        <w:rPr>
          <w:rFonts w:ascii="Cambria" w:hAnsi="Cambria"/>
          <w:b/>
          <w:sz w:val="36"/>
          <w:szCs w:val="36"/>
        </w:rPr>
        <w:t xml:space="preserve">ACCORDING TO THE SCHEDULE FOR THE SELECTION PROCESS OF CANDIDATES AND THE ADMISSION COMPETITION FOR DOCTORAL STUDIES FOR THE ACADEMIC YEAR 2024 – 2025, </w:t>
      </w:r>
      <w:r w:rsidR="00C1235D">
        <w:rPr>
          <w:rFonts w:ascii="Cambria" w:hAnsi="Cambria"/>
          <w:b/>
          <w:sz w:val="36"/>
          <w:szCs w:val="36"/>
        </w:rPr>
        <w:t>SEPTEMBER</w:t>
      </w:r>
      <w:r w:rsidRPr="008D490E">
        <w:rPr>
          <w:rFonts w:ascii="Cambria" w:hAnsi="Cambria"/>
          <w:b/>
          <w:sz w:val="36"/>
          <w:szCs w:val="36"/>
        </w:rPr>
        <w:t xml:space="preserve"> 2024 SESSION, </w:t>
      </w:r>
      <w:r w:rsidRPr="008D490E">
        <w:rPr>
          <w:rFonts w:ascii="Cambria" w:hAnsi="Cambria"/>
          <w:b/>
          <w:color w:val="FF0000"/>
          <w:sz w:val="36"/>
          <w:szCs w:val="36"/>
        </w:rPr>
        <w:t xml:space="preserve">ON </w:t>
      </w:r>
      <w:r w:rsidR="00C1235D">
        <w:rPr>
          <w:rFonts w:ascii="Cambria" w:hAnsi="Cambria"/>
          <w:b/>
          <w:color w:val="FF0000"/>
          <w:sz w:val="36"/>
          <w:szCs w:val="36"/>
        </w:rPr>
        <w:t>17</w:t>
      </w:r>
      <w:r w:rsidR="00C1235D" w:rsidRPr="00C1235D">
        <w:rPr>
          <w:rFonts w:ascii="Cambria" w:hAnsi="Cambria"/>
          <w:b/>
          <w:color w:val="FF0000"/>
          <w:sz w:val="36"/>
          <w:szCs w:val="36"/>
          <w:vertAlign w:val="superscript"/>
        </w:rPr>
        <w:t>th</w:t>
      </w:r>
      <w:r w:rsidRPr="008D490E">
        <w:rPr>
          <w:rFonts w:ascii="Cambria" w:hAnsi="Cambria"/>
          <w:b/>
          <w:color w:val="FF0000"/>
          <w:sz w:val="36"/>
          <w:szCs w:val="36"/>
        </w:rPr>
        <w:t xml:space="preserve"> AND </w:t>
      </w:r>
      <w:r w:rsidR="00C1235D">
        <w:rPr>
          <w:rFonts w:ascii="Cambria" w:hAnsi="Cambria"/>
          <w:b/>
          <w:color w:val="FF0000"/>
          <w:sz w:val="36"/>
          <w:szCs w:val="36"/>
        </w:rPr>
        <w:t>18</w:t>
      </w:r>
      <w:r w:rsidR="00C1235D" w:rsidRPr="00C1235D">
        <w:rPr>
          <w:rFonts w:ascii="Cambria" w:hAnsi="Cambria"/>
          <w:b/>
          <w:color w:val="FF0000"/>
          <w:sz w:val="36"/>
          <w:szCs w:val="36"/>
          <w:vertAlign w:val="superscript"/>
        </w:rPr>
        <w:t>th</w:t>
      </w:r>
      <w:r w:rsidRPr="008D490E">
        <w:rPr>
          <w:rFonts w:ascii="Cambria" w:hAnsi="Cambria"/>
          <w:b/>
          <w:color w:val="FF0000"/>
          <w:sz w:val="36"/>
          <w:szCs w:val="36"/>
        </w:rPr>
        <w:t>, 2024</w:t>
      </w:r>
      <w:r w:rsidRPr="008D490E">
        <w:rPr>
          <w:rFonts w:ascii="Cambria" w:hAnsi="Cambria"/>
          <w:b/>
          <w:sz w:val="36"/>
          <w:szCs w:val="36"/>
        </w:rPr>
        <w:t xml:space="preserve">, THE </w:t>
      </w:r>
      <w:r w:rsidR="00661FB9">
        <w:rPr>
          <w:rFonts w:ascii="Cambria" w:hAnsi="Cambria"/>
          <w:b/>
          <w:sz w:val="36"/>
          <w:szCs w:val="36"/>
        </w:rPr>
        <w:t>ADMITTED</w:t>
      </w:r>
      <w:r w:rsidRPr="008D490E">
        <w:rPr>
          <w:rFonts w:ascii="Cambria" w:hAnsi="Cambria"/>
          <w:b/>
          <w:sz w:val="36"/>
          <w:szCs w:val="36"/>
        </w:rPr>
        <w:t xml:space="preserve"> CANDIDATES WILL CONFIRM THEIR PARTICIPATION IN THE DOCTORAL STUDIES PROGRAM BY:</w:t>
      </w: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- 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>submitting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/bringing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 xml:space="preserve"> the original high school diploma, bachelor's degree, and master's degree, as well as the corresponding transcripts/diploma supplements, </w:t>
      </w:r>
      <w:r w:rsidRPr="00661FB9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>for candidates admitted to state-funded positions;</w:t>
      </w: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P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DE3C8D" w:rsidRPr="00F33A5C" w:rsidRDefault="00DE3C8D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lang w:val="ro-RO"/>
        </w:rPr>
      </w:pPr>
    </w:p>
    <w:p w:rsidR="00F21797" w:rsidRDefault="0063557F" w:rsidP="00EC5E84">
      <w:pPr>
        <w:spacing w:after="0" w:line="276" w:lineRule="auto"/>
        <w:jc w:val="both"/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-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submitting 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/bringing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the original or certified copies </w:t>
      </w: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(at a notary)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of the high school diploma, bachelor's degree, and master's degree, as well as the corresponding transcripts/diploma supplements, and proof of payment for the tuition fee for the first semester, </w:t>
      </w:r>
      <w:r w:rsidRPr="00F21797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>for candidates admitted to self-funded positions</w:t>
      </w:r>
      <w:r w:rsidR="00F21797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 xml:space="preserve"> (fee places).</w:t>
      </w:r>
    </w:p>
    <w:p w:rsidR="00F21797" w:rsidRDefault="00F21797" w:rsidP="00EC5E84">
      <w:pPr>
        <w:spacing w:after="0" w:line="276" w:lineRule="auto"/>
        <w:jc w:val="both"/>
      </w:pPr>
    </w:p>
    <w:p w:rsidR="00B7701D" w:rsidRPr="00F21797" w:rsidRDefault="00F21797" w:rsidP="00EC5E84">
      <w:pPr>
        <w:spacing w:after="0" w:line="276" w:lineRule="auto"/>
        <w:jc w:val="both"/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</w:pPr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Confirmation of the place, by submitting the diplomas and transcripts/diploma supplements, is done at room 8106, 11 Tache Ione</w:t>
      </w:r>
      <w:r w:rsidR="00C1235D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scu Street, 1st floor, between 9</w:t>
      </w:r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AM - 1 PM and 2 PM - 6 PM.</w:t>
      </w: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highlight w:val="yellow"/>
          <w:lang w:val="ro-RO"/>
        </w:rPr>
      </w:pPr>
    </w:p>
    <w:p w:rsidR="00F21797" w:rsidRPr="00F21797" w:rsidRDefault="00F21797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F21797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THE TUITION FEE FOR THE ACADEMIC YEAR 2024-2025 is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15.000 LEI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>(for Romanian and EU citizens)</w:t>
      </w:r>
    </w:p>
    <w:p w:rsidR="00761F94" w:rsidRPr="00E640BB" w:rsidRDefault="00E57949" w:rsidP="00761F9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5000 euro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(for 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non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 EU citizens)</w:t>
      </w:r>
    </w:p>
    <w:p w:rsid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761F94" w:rsidRPr="00950389" w:rsidRDefault="00761F94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761F94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For the confirmation of the place, the fee for the first semester must be paid:</w:t>
      </w:r>
    </w:p>
    <w:p w:rsidR="00761F94" w:rsidRPr="00E640BB" w:rsidRDefault="00E57949" w:rsidP="00761F9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-7.500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LEI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>(for Romanian and EU citizens)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2500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euro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(for 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non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 EU citizens)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.</w:t>
      </w: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E153BA" w:rsidRPr="005F57A3" w:rsidRDefault="00E153BA" w:rsidP="00E153BA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Payment procedure -</w:t>
      </w:r>
    </w:p>
    <w:p w:rsidR="00E153BA" w:rsidRPr="005F57A3" w:rsidRDefault="00E153BA" w:rsidP="00E153B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The study fees levied by </w:t>
      </w:r>
      <w:bookmarkStart w:id="1" w:name="_Hlk65866336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Bucharest University of Economic Studies </w:t>
      </w:r>
      <w:bookmarkEnd w:id="1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can be paid by different payment/ settlement methods such as: </w:t>
      </w:r>
    </w:p>
    <w:p w:rsidR="00E153BA" w:rsidRPr="005F57A3" w:rsidRDefault="00E153BA" w:rsidP="00E153BA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</w:p>
    <w:p w:rsidR="00E153BA" w:rsidRPr="005F57A3" w:rsidRDefault="00E153BA" w:rsidP="00E153BA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626262"/>
          <w:sz w:val="23"/>
          <w:szCs w:val="23"/>
        </w:rPr>
        <w:t>1.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Virtual cashier available on </w:t>
      </w:r>
      <w:hyperlink r:id="rId5" w:tgtFrame="_blank" w:history="1">
        <w:r w:rsidRPr="005F57A3">
          <w:rPr>
            <w:rFonts w:ascii="Arial" w:eastAsia="Times New Roman" w:hAnsi="Arial" w:cs="Arial"/>
            <w:b/>
            <w:bCs/>
            <w:noProof/>
            <w:color w:val="1155CC"/>
            <w:sz w:val="23"/>
            <w:szCs w:val="23"/>
            <w:u w:val="single"/>
          </w:rPr>
          <w:t>plationline.ase.ro</w:t>
        </w:r>
      </w:hyperlink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,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for </w:t>
      </w:r>
      <w:r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holders of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any type </w:t>
      </w:r>
      <w:r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of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card (Visa, Mastercard, Revolut etc.), following the steps mentioned on the platform. 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132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2.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By payment order or using internet banking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into one of the bank accounts :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RO16RNCB0072001607860102 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– account in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, opened at BCR, fiscal code 4433775, Academia de Studii Economice din Bucureşti;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RO59BRDE445SV36571854450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- account in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, opened at BRD  ASE agency, fiscal code 4433775, Academia de Studii Economice din Bucureşti;</w:t>
      </w:r>
    </w:p>
    <w:p w:rsidR="00E153BA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</w:pPr>
    </w:p>
    <w:p w:rsidR="00E153BA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</w:pPr>
      <w:r w:rsidRPr="00A41C50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  <w:t>FOR FOREIGN STUDENTS - WHO HAVE TO PAID THE FEE IN EURO</w:t>
      </w:r>
    </w:p>
    <w:p w:rsidR="00E153BA" w:rsidRPr="00A41C50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</w:pPr>
    </w:p>
    <w:p w:rsidR="00E153BA" w:rsidRPr="005F57A3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Account details (Euro Currency):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Tahoma" w:eastAsia="Times New Roman" w:hAnsi="Tahoma" w:cs="Tahoma"/>
          <w:noProof/>
          <w:color w:val="434343"/>
          <w:sz w:val="20"/>
          <w:szCs w:val="20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>BENEFICIARY: Academia de Studii Economice din Bucureşti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>Fiscal Code:  4433775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</w:p>
    <w:p w:rsidR="00E153BA" w:rsidRPr="005F57A3" w:rsidRDefault="00E153BA" w:rsidP="00E153BA">
      <w:pPr>
        <w:jc w:val="center"/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5F57A3">
        <w:rPr>
          <w:rFonts w:ascii="Arial" w:eastAsia="Times New Roman" w:hAnsi="Arial" w:cs="Arial"/>
          <w:noProof/>
          <w:lang w:eastAsia="ro-RO"/>
        </w:rPr>
        <w:t xml:space="preserve">Foreign currency account 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EURO-  RO15RNCB0072001607860023</w:t>
      </w:r>
    </w:p>
    <w:p w:rsidR="00E153BA" w:rsidRPr="005F57A3" w:rsidRDefault="00E153BA" w:rsidP="00E153BA">
      <w:pPr>
        <w:jc w:val="center"/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  <w:r w:rsidRPr="005F57A3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BCR, SWIFT RNCBROBU</w:t>
      </w:r>
    </w:p>
    <w:p w:rsidR="00E153BA" w:rsidRPr="0035004F" w:rsidRDefault="00E153BA" w:rsidP="00E153BA">
      <w:pPr>
        <w:spacing w:after="0" w:line="240" w:lineRule="auto"/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sectPr w:rsidR="00E153BA" w:rsidSect="00F33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901"/>
    <w:multiLevelType w:val="hybridMultilevel"/>
    <w:tmpl w:val="51720CCC"/>
    <w:lvl w:ilvl="0" w:tplc="16F29D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6A5"/>
    <w:multiLevelType w:val="hybridMultilevel"/>
    <w:tmpl w:val="611E25CA"/>
    <w:lvl w:ilvl="0" w:tplc="CC320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51C"/>
    <w:multiLevelType w:val="multilevel"/>
    <w:tmpl w:val="177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6AA23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347D"/>
    <w:multiLevelType w:val="hybridMultilevel"/>
    <w:tmpl w:val="D52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4"/>
    <w:rsid w:val="00007C1D"/>
    <w:rsid w:val="00024336"/>
    <w:rsid w:val="00082A40"/>
    <w:rsid w:val="00095F85"/>
    <w:rsid w:val="002538BD"/>
    <w:rsid w:val="002C1152"/>
    <w:rsid w:val="003D1F89"/>
    <w:rsid w:val="00407EC7"/>
    <w:rsid w:val="004108A9"/>
    <w:rsid w:val="00414F78"/>
    <w:rsid w:val="004D3295"/>
    <w:rsid w:val="004D5AF9"/>
    <w:rsid w:val="00567185"/>
    <w:rsid w:val="005B08D0"/>
    <w:rsid w:val="005F779E"/>
    <w:rsid w:val="0063557F"/>
    <w:rsid w:val="00661FB9"/>
    <w:rsid w:val="006C4BBF"/>
    <w:rsid w:val="006F6B54"/>
    <w:rsid w:val="00761F94"/>
    <w:rsid w:val="007B3F8D"/>
    <w:rsid w:val="008D490E"/>
    <w:rsid w:val="008E0A60"/>
    <w:rsid w:val="009271D5"/>
    <w:rsid w:val="00930FC0"/>
    <w:rsid w:val="00934693"/>
    <w:rsid w:val="00950389"/>
    <w:rsid w:val="009740B0"/>
    <w:rsid w:val="009D2176"/>
    <w:rsid w:val="009E1189"/>
    <w:rsid w:val="00A01F46"/>
    <w:rsid w:val="00A40204"/>
    <w:rsid w:val="00A63181"/>
    <w:rsid w:val="00A7602D"/>
    <w:rsid w:val="00AD65AA"/>
    <w:rsid w:val="00B7701D"/>
    <w:rsid w:val="00BB193E"/>
    <w:rsid w:val="00C1235D"/>
    <w:rsid w:val="00D04999"/>
    <w:rsid w:val="00D1209C"/>
    <w:rsid w:val="00D6458C"/>
    <w:rsid w:val="00DA71E3"/>
    <w:rsid w:val="00DC3339"/>
    <w:rsid w:val="00DC3B9B"/>
    <w:rsid w:val="00DD58E8"/>
    <w:rsid w:val="00DE3C8D"/>
    <w:rsid w:val="00E153BA"/>
    <w:rsid w:val="00E213F5"/>
    <w:rsid w:val="00E57949"/>
    <w:rsid w:val="00E640BB"/>
    <w:rsid w:val="00EC5E84"/>
    <w:rsid w:val="00ED74B9"/>
    <w:rsid w:val="00EF4285"/>
    <w:rsid w:val="00F21797"/>
    <w:rsid w:val="00F33A5C"/>
    <w:rsid w:val="00F82A07"/>
    <w:rsid w:val="00FB0AEC"/>
    <w:rsid w:val="00FB150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9B4C-E5C9-41F7-8060-AA7B9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2</cp:revision>
  <cp:lastPrinted>2022-07-25T05:52:00Z</cp:lastPrinted>
  <dcterms:created xsi:type="dcterms:W3CDTF">2024-09-16T13:04:00Z</dcterms:created>
  <dcterms:modified xsi:type="dcterms:W3CDTF">2024-09-16T13:04:00Z</dcterms:modified>
</cp:coreProperties>
</file>